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F9D2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7BEC445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3205DA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592A8C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661F13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766F04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C11327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AC9A5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4DFB23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4C3B13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3272FD7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071F68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2F0B53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607D70B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475ADA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3751FF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3F5789A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C49172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0AD9B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2A4EF61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32434AB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A96F69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6C7F1F6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3E57C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75DC939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A16063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29F9D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09E619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0713E5F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2169AFB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E86AC6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F921DE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392F3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17A0C09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D0A348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to garancijo nepreklicno zavezujemo, da bomo upravičencu izplačali katerikoli znesek do višine zneska garancije, ko upravičenec predloži ustrezno zahtevo za plačilo v zgoraj navedeni obliki predložitve, p</w:t>
      </w:r>
      <w:r w:rsidR="000A7A29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0A7A29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garancije ni izpolnil svojih obveznosti iz osnovnega posla.</w:t>
      </w:r>
    </w:p>
    <w:p w14:paraId="5B8D212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03E1C1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tej garanciji moramo prejeti na datum veljavnosti garancije ali pred njim v zgoraj navedenem kraju predložitve.</w:t>
      </w:r>
    </w:p>
    <w:p w14:paraId="79C8F51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D6FB040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30C95DF1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825C676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lastRenderedPageBreak/>
        <w:t>Za to zavarovanje veljajo Enotna pravila za garancije na poziv (EPGP) revizija iz leta 2010, izdana pri MTZ pod št. 758.</w:t>
      </w:r>
    </w:p>
    <w:p w14:paraId="1C3B638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D65F089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AC97DFA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EF2C13A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1EBAD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6958DE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115D8862" w14:textId="77777777" w:rsidR="00600052" w:rsidRPr="00600052" w:rsidRDefault="00600052" w:rsidP="00600052">
      <w:pPr>
        <w:spacing w:after="0" w:line="240" w:lineRule="auto"/>
        <w:rPr>
          <w:rFonts w:eastAsia="Times New Roman" w:cs="Tahoma"/>
          <w:b/>
          <w:sz w:val="20"/>
          <w:szCs w:val="20"/>
          <w:lang w:eastAsia="x-none"/>
        </w:rPr>
      </w:pPr>
    </w:p>
    <w:p w14:paraId="4C45D8F0" w14:textId="77777777" w:rsidR="00515DC1" w:rsidRDefault="00515DC1"/>
    <w:sectPr w:rsidR="00515D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A0037" w14:textId="77777777" w:rsidR="00BB28EF" w:rsidRDefault="00BB28EF" w:rsidP="00600052">
      <w:pPr>
        <w:spacing w:after="0" w:line="240" w:lineRule="auto"/>
      </w:pPr>
      <w:r>
        <w:separator/>
      </w:r>
    </w:p>
  </w:endnote>
  <w:endnote w:type="continuationSeparator" w:id="0">
    <w:p w14:paraId="21A8F8D3" w14:textId="77777777" w:rsidR="00BB28EF" w:rsidRDefault="00BB28EF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511179" w14:textId="470F757A" w:rsidR="00C35A26" w:rsidRPr="00225398" w:rsidRDefault="00225398">
    <w:pPr>
      <w:pStyle w:val="Noga"/>
      <w:rPr>
        <w:sz w:val="16"/>
        <w:szCs w:val="16"/>
      </w:rPr>
    </w:pPr>
    <w:r w:rsidRPr="00225398">
      <w:rPr>
        <w:sz w:val="16"/>
        <w:szCs w:val="16"/>
      </w:rPr>
      <w:t>302–16/RIUM5–FKKT03/2020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05803" w14:textId="77777777" w:rsidR="00BB28EF" w:rsidRDefault="00BB28EF" w:rsidP="00600052">
      <w:pPr>
        <w:spacing w:after="0" w:line="240" w:lineRule="auto"/>
      </w:pPr>
      <w:r>
        <w:separator/>
      </w:r>
    </w:p>
  </w:footnote>
  <w:footnote w:type="continuationSeparator" w:id="0">
    <w:p w14:paraId="0DD3C882" w14:textId="77777777" w:rsidR="00BB28EF" w:rsidRDefault="00BB28EF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792164" w14:textId="0DD61FB0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1</w:t>
    </w:r>
    <w:r w:rsidR="00E91A6A">
      <w:rPr>
        <w:rFonts w:cstheme="minorHAnsi"/>
        <w:sz w:val="18"/>
        <w:szCs w:val="18"/>
      </w:rPr>
      <w:t>0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1902E42E" w14:textId="77777777" w:rsidR="00600052" w:rsidRPr="006832FF" w:rsidRDefault="00600052">
    <w:pPr>
      <w:pStyle w:val="Glava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1MrE0MTc3NjVQ0lEKTi0uzszPAykwrAUAlg38GCwAAAA="/>
  </w:docVars>
  <w:rsids>
    <w:rsidRoot w:val="00600052"/>
    <w:rsid w:val="000A7A29"/>
    <w:rsid w:val="00177EF8"/>
    <w:rsid w:val="00225398"/>
    <w:rsid w:val="003675B1"/>
    <w:rsid w:val="00515DC1"/>
    <w:rsid w:val="00600052"/>
    <w:rsid w:val="006832FF"/>
    <w:rsid w:val="006D7030"/>
    <w:rsid w:val="007C03A4"/>
    <w:rsid w:val="00BB28EF"/>
    <w:rsid w:val="00C35A26"/>
    <w:rsid w:val="00C61D29"/>
    <w:rsid w:val="00E44D62"/>
    <w:rsid w:val="00E91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C1A7A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Mileta</cp:lastModifiedBy>
  <cp:revision>2</cp:revision>
  <cp:lastPrinted>2018-11-16T08:25:00Z</cp:lastPrinted>
  <dcterms:created xsi:type="dcterms:W3CDTF">2020-07-21T14:10:00Z</dcterms:created>
  <dcterms:modified xsi:type="dcterms:W3CDTF">2020-07-21T14:10:00Z</dcterms:modified>
</cp:coreProperties>
</file>